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napToGrid w:val="0"/>
        <w:spacing w:line="560" w:lineRule="exact"/>
        <w:jc w:val="distribute"/>
        <w:rPr>
          <w:rFonts w:ascii="仿宋_GB2312" w:hAnsi="仿宋_GB2312" w:eastAsia="仿宋_GB2312" w:cs="仿宋_GB2312"/>
          <w:b/>
          <w:bCs/>
          <w:w w:val="80"/>
          <w:kern w:val="7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5080</wp:posOffset>
                </wp:positionV>
                <wp:extent cx="6156960" cy="72771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3"/>
                              <w:snapToGrid w:val="0"/>
                              <w:jc w:val="distribute"/>
                              <w:rPr>
                                <w:spacing w:val="-17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bCs/>
                                <w:color w:val="FF0000"/>
                                <w:spacing w:val="-17"/>
                                <w:w w:val="80"/>
                                <w:kern w:val="72"/>
                                <w:sz w:val="70"/>
                                <w:szCs w:val="70"/>
                              </w:rPr>
                              <w:t>广州市南沙区知识产权发展促进会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35pt;margin-top:0.4pt;height:57.3pt;width:484.8pt;z-index:251659264;mso-width-relative:page;mso-height-relative:page;" filled="f" stroked="f" coordsize="21600,21600" o:gfxdata="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tj5Ca1gAAAAgBAAAPAAAAAAAAAAEAIAAAACIAAABkcnMvZG93bnJldi54bWxQSwECFAAU&#10;AAAACACHTuJA8KwsaroBAABl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snapToGrid w:val="0"/>
                        <w:jc w:val="distribute"/>
                        <w:rPr>
                          <w:spacing w:val="-17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bCs/>
                          <w:color w:val="FF0000"/>
                          <w:spacing w:val="-17"/>
                          <w:w w:val="80"/>
                          <w:kern w:val="72"/>
                          <w:sz w:val="70"/>
                          <w:szCs w:val="70"/>
                        </w:rPr>
                        <w:t>广州市南沙区知识产权发展促进会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穗南知协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ind w:firstLine="883" w:firstLineChars="200"/>
        <w:jc w:val="center"/>
        <w:rPr>
          <w:rFonts w:ascii="仿宋_GB2312" w:hAnsi="方正小标宋简体" w:eastAsia="仿宋_GB2312"/>
          <w:sz w:val="32"/>
          <w:szCs w:val="32"/>
          <w:lang w:val="en-US"/>
        </w:rPr>
      </w:pPr>
      <w:r>
        <w:rPr>
          <w:rFonts w:eastAsia="仿宋_GB2312"/>
          <w:b/>
          <w:bCs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43815</wp:posOffset>
                </wp:positionV>
                <wp:extent cx="5829300" cy="37465"/>
                <wp:effectExtent l="0" t="12700" r="0" b="260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746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65pt;margin-top:3.45pt;height:2.95pt;width:459pt;z-index:251660288;mso-width-relative:page;mso-height-relative:page;" filled="f" stroked="t" coordsize="21600,21600" o:gfxdata="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03pj+1QAAAAgBAAAPAAAAAAAAAAEAIAAAACIAAABkcnMv&#10;ZG93bnJldi54bWxQSwECFAAUAAAACACHTuJAJ6787AYCAAABBAAADgAAAAAAAAABACAAAAAkAQAA&#10;ZHJzL2Uyb0RvYy54bWxQSwUGAAAAAAYABgBZAQAAn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1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  <w:lang w:val="en-US"/>
        </w:rPr>
        <w:t>关于召开广州市南沙区知识产权发展促进会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1"/>
          <w:sz w:val="44"/>
          <w:szCs w:val="44"/>
          <w:lang w:val="en-US"/>
        </w:rPr>
        <w:t>第一届第</w:t>
      </w:r>
      <w:r>
        <w:rPr>
          <w:rFonts w:hint="eastAsia" w:ascii="方正小标宋简体" w:hAnsi="方正小标宋简体" w:eastAsia="方正小标宋简体" w:cs="方正小标宋简体"/>
          <w:spacing w:val="-6"/>
          <w:kern w:val="1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pacing w:val="-6"/>
          <w:kern w:val="1"/>
          <w:sz w:val="44"/>
          <w:szCs w:val="44"/>
          <w:lang w:val="en-US"/>
        </w:rPr>
        <w:t>次理事会议</w:t>
      </w: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  <w:lang w:val="en-US"/>
        </w:rPr>
        <w:t>的通知</w:t>
      </w:r>
    </w:p>
    <w:p>
      <w:pPr>
        <w:spacing w:line="560" w:lineRule="exac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各副会长、理事单位：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根据《广州市南沙区知识产权发展促进会章程》规定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，我会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决定召开“广州市南沙区知识产权发展促进会第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届第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次理事会议”，会议将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汇报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总结协会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年工作情况，研究部署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工作计划。现将有关事项通知如下：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Cs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、会议</w:t>
      </w:r>
      <w:r>
        <w:rPr>
          <w:rFonts w:hint="eastAsia" w:ascii="黑体" w:hAnsi="黑体" w:eastAsia="黑体" w:cs="黑体"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黑体" w:hAnsi="黑体" w:eastAsia="黑体" w:cs="黑体"/>
          <w:bCs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、地点、参会人员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星期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14:00-1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广州市南沙区黄阁镇市南公路黄阁段230号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乐天云谷路演中心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出席人员：会长、副会长单位、理事单位代表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kern w:val="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会议议程</w:t>
      </w:r>
    </w:p>
    <w:tbl>
      <w:tblPr>
        <w:tblStyle w:val="5"/>
        <w:tblW w:w="82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5628"/>
        <w:gridCol w:w="9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议题内容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13:30—14:00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14:00—14:1</w:t>
            </w:r>
            <w:r>
              <w:rPr>
                <w:rStyle w:val="10"/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年度工作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0"/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14:1</w:t>
            </w:r>
            <w:r>
              <w:rPr>
                <w:rStyle w:val="10"/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0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讨论并审议变更章程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—14: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讨论并审议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换届延期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14:2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讨论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并审议202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14:50-15:20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知识产权政策研讨学习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形成会议纪要并签字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黑体" w:hAnsi="黑体" w:eastAsia="黑体" w:cs="黑体"/>
          <w:kern w:val="1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1"/>
          <w:sz w:val="32"/>
          <w:szCs w:val="32"/>
          <w:lang w:val="en-US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1.理事会议由副会长、理事单位各派一名代表出席,如无特殊理由不得缺席，有事请提前书面请假说明；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2.拟参会人员请于20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日（星期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）17:00前将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参会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回执填写后发送至促进会邮箱nanshaip@163.com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。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附件：1.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参会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回执</w:t>
      </w:r>
    </w:p>
    <w:p>
      <w:pPr>
        <w:pStyle w:val="2"/>
        <w:wordWrap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>
      <w:pPr>
        <w:rPr>
          <w:rFonts w:hint="eastAsia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广州市南沙区知识产权发展促进会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 xml:space="preserve">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kern w:val="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 xml:space="preserve">日           </w:t>
      </w:r>
    </w:p>
    <w:p>
      <w:pPr>
        <w:spacing w:line="560" w:lineRule="exact"/>
        <w:jc w:val="both"/>
        <w:rPr>
          <w:lang w:val="en-US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（联系人：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方小姐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，联系电话：020-39050030，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18924168498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/>
        </w:rPr>
        <w:t>）</w:t>
      </w:r>
    </w:p>
    <w:p>
      <w:pPr>
        <w:spacing w:line="56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/>
        </w:rPr>
      </w:pPr>
    </w:p>
    <w:p>
      <w:pPr>
        <w:spacing w:line="560" w:lineRule="exact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附件1</w:t>
      </w:r>
    </w:p>
    <w:p>
      <w:pPr>
        <w:spacing w:line="560" w:lineRule="exact"/>
        <w:jc w:val="both"/>
        <w:rPr>
          <w:rFonts w:ascii="黑体" w:hAnsi="黑体" w:eastAsia="黑体" w:cs="黑体"/>
          <w:b/>
          <w:sz w:val="32"/>
          <w:szCs w:val="32"/>
          <w:lang w:val="en-US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t>广州市南沙区知识产权发展促进会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1"/>
          <w:sz w:val="44"/>
          <w:szCs w:val="44"/>
          <w:lang w:val="en-US"/>
        </w:rPr>
        <w:t>第一届第</w:t>
      </w:r>
      <w:r>
        <w:rPr>
          <w:rFonts w:hint="eastAsia" w:ascii="方正小标宋简体" w:hAnsi="方正小标宋简体" w:eastAsia="方正小标宋简体" w:cs="方正小标宋简体"/>
          <w:bCs/>
          <w:kern w:val="1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kern w:val="1"/>
          <w:sz w:val="44"/>
          <w:szCs w:val="44"/>
          <w:lang w:val="en-US"/>
        </w:rPr>
        <w:t>次理事会议</w:t>
      </w:r>
      <w:r>
        <w:rPr>
          <w:rFonts w:hint="eastAsia" w:ascii="方正小标宋简体" w:hAnsi="方正小标宋简体" w:eastAsia="方正小标宋简体" w:cs="方正小标宋简体"/>
          <w:bCs/>
          <w:kern w:val="1"/>
          <w:sz w:val="44"/>
          <w:szCs w:val="44"/>
          <w:lang w:val="en-US"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回执</w:t>
      </w:r>
    </w:p>
    <w:tbl>
      <w:tblPr>
        <w:tblStyle w:val="5"/>
        <w:tblpPr w:leftFromText="180" w:rightFromText="180" w:vertAnchor="text" w:horzAnchor="page" w:tblpX="1542" w:tblpY="264"/>
        <w:tblOverlap w:val="never"/>
        <w:tblW w:w="87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1446"/>
        <w:gridCol w:w="955"/>
        <w:gridCol w:w="1527"/>
        <w:gridCol w:w="1036"/>
        <w:gridCol w:w="22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单位名称</w:t>
            </w:r>
          </w:p>
        </w:tc>
        <w:tc>
          <w:tcPr>
            <w:tcW w:w="7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参加人员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职务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手机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备注</w:t>
            </w:r>
          </w:p>
        </w:tc>
        <w:tc>
          <w:tcPr>
            <w:tcW w:w="7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>请副会长、理事单位填写</w:t>
            </w:r>
          </w:p>
        </w:tc>
      </w:tr>
    </w:tbl>
    <w:p>
      <w:pPr>
        <w:spacing w:line="560" w:lineRule="exact"/>
        <w:jc w:val="both"/>
        <w:rPr>
          <w:rFonts w:ascii="黑体" w:hAnsi="黑体" w:eastAsia="黑体" w:cs="黑体"/>
          <w:kern w:val="1"/>
          <w:sz w:val="32"/>
          <w:szCs w:val="32"/>
          <w:lang w:val="en-US"/>
        </w:rPr>
      </w:pPr>
    </w:p>
    <w:p>
      <w:pPr>
        <w:rPr>
          <w:lang w:val="en-US"/>
        </w:rPr>
      </w:pPr>
    </w:p>
    <w:sectPr>
      <w:pgSz w:w="11906" w:h="16838"/>
      <w:pgMar w:top="1531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43CD4"/>
    <w:rsid w:val="002B0245"/>
    <w:rsid w:val="003C5B23"/>
    <w:rsid w:val="006751F8"/>
    <w:rsid w:val="00CF0D61"/>
    <w:rsid w:val="00EA0497"/>
    <w:rsid w:val="00F86EEA"/>
    <w:rsid w:val="054700B2"/>
    <w:rsid w:val="07431C33"/>
    <w:rsid w:val="0964053B"/>
    <w:rsid w:val="09A51945"/>
    <w:rsid w:val="0B5F30CF"/>
    <w:rsid w:val="0D9C1FBD"/>
    <w:rsid w:val="122C073D"/>
    <w:rsid w:val="15C868AE"/>
    <w:rsid w:val="16327ACC"/>
    <w:rsid w:val="16420113"/>
    <w:rsid w:val="17111961"/>
    <w:rsid w:val="19C24EBF"/>
    <w:rsid w:val="1EFD7714"/>
    <w:rsid w:val="22B25F43"/>
    <w:rsid w:val="22BC5042"/>
    <w:rsid w:val="24012095"/>
    <w:rsid w:val="2BE436E3"/>
    <w:rsid w:val="324F60C8"/>
    <w:rsid w:val="33100B0E"/>
    <w:rsid w:val="33C6290F"/>
    <w:rsid w:val="352F5BB8"/>
    <w:rsid w:val="366E308D"/>
    <w:rsid w:val="399B0D6E"/>
    <w:rsid w:val="3DE444CE"/>
    <w:rsid w:val="40763659"/>
    <w:rsid w:val="40B46BBE"/>
    <w:rsid w:val="456A1329"/>
    <w:rsid w:val="466E28A3"/>
    <w:rsid w:val="470933D4"/>
    <w:rsid w:val="482B3D75"/>
    <w:rsid w:val="487923F5"/>
    <w:rsid w:val="48EC2C9C"/>
    <w:rsid w:val="49D22F51"/>
    <w:rsid w:val="4A256668"/>
    <w:rsid w:val="4C00482F"/>
    <w:rsid w:val="4C743CD4"/>
    <w:rsid w:val="514F28A7"/>
    <w:rsid w:val="541D7BE1"/>
    <w:rsid w:val="55E1037D"/>
    <w:rsid w:val="564C3A1A"/>
    <w:rsid w:val="5B122BD1"/>
    <w:rsid w:val="5E3003B9"/>
    <w:rsid w:val="61B17266"/>
    <w:rsid w:val="62430E6F"/>
    <w:rsid w:val="6637431C"/>
    <w:rsid w:val="68986C67"/>
    <w:rsid w:val="6A8373AF"/>
    <w:rsid w:val="6D183749"/>
    <w:rsid w:val="6E9008B3"/>
    <w:rsid w:val="75385D40"/>
    <w:rsid w:val="76762417"/>
    <w:rsid w:val="773518B9"/>
    <w:rsid w:val="7F5614C8"/>
    <w:rsid w:val="7F5A3D2F"/>
    <w:rsid w:val="7F7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paragraph" w:customStyle="1" w:styleId="1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7"/>
    <w:link w:val="4"/>
    <w:qFormat/>
    <w:uiPriority w:val="0"/>
    <w:rPr>
      <w:rFonts w:ascii="Times New Roman" w:hAnsi="Times New Roman"/>
      <w:color w:val="000000"/>
      <w:sz w:val="18"/>
      <w:szCs w:val="18"/>
      <w:lang w:val="zh-CN"/>
    </w:rPr>
  </w:style>
  <w:style w:type="character" w:customStyle="1" w:styleId="15">
    <w:name w:val="页脚 Char"/>
    <w:basedOn w:val="7"/>
    <w:link w:val="3"/>
    <w:qFormat/>
    <w:uiPriority w:val="99"/>
    <w:rPr>
      <w:rFonts w:ascii="Times New Roman" w:hAnsi="Times New Roman"/>
      <w:color w:val="00000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982</Characters>
  <Lines>8</Lines>
  <Paragraphs>2</Paragraphs>
  <TotalTime>0</TotalTime>
  <ScaleCrop>false</ScaleCrop>
  <LinksUpToDate>false</LinksUpToDate>
  <CharactersWithSpaces>1152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2019-02-21T01:15:00Z</dcterms:created>
  <dc:creator>坚持真我</dc:creator>
  <cp:lastModifiedBy>姜勇</cp:lastModifiedBy>
  <cp:lastPrinted>2019-10-14T02:20:00Z</cp:lastPrinted>
  <dcterms:modified xsi:type="dcterms:W3CDTF">2021-04-08T01:18:17Z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80F45EDDCB6F433BAFDC931680CDDCE5</vt:lpwstr>
  </property>
</Properties>
</file>